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48470C" w:rsidP="001F55F6" w14:paraId="305C6F17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12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ДОМ ЗДРАВЉА ДР НИКОЛА ЏАМИЋ</w:t>
      </w:r>
    </w:p>
    <w:p w:rsidR="005753A2" w:rsidRPr="001F55F6" w:rsidP="005753A2" w14:paraId="3721ACF5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>
        <w:rPr>
          <w:rFonts w:cstheme="minorHAnsi"/>
          <w:b/>
          <w:sz w:val="20"/>
          <w:szCs w:val="20"/>
        </w:rPr>
        <w:t> </w:t>
      </w:r>
      <w:bookmarkStart w:id="2" w:name="14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104782314</w:t>
      </w:r>
    </w:p>
    <w:p w:rsidR="001F55F6" w:rsidRPr="001F55F6" w:rsidP="001F55F6" w14:paraId="5CF2DAD8" w14:textId="1D46966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5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КРАЉЕВАЧКА БР. 21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7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6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ВРЊАЧКА 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6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14.05.2021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5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1531/2021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4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03D91676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ОДЛУКА О ОБУСТАВИ</w:t>
      </w:r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9" w:name="13"/>
      <w:bookmarkEnd w:id="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ЗДРАВЉА ДР НИКОЛА ЏАМИЋ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0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стоматолоског материјала</w:t>
      </w:r>
    </w:p>
    <w:p w:rsidR="001F55F6" w:rsidRPr="001F55F6" w:rsidP="001934FE" w14:paraId="2E1A1AD2" w14:textId="4AF86F39">
      <w:pPr>
        <w:tabs>
          <w:tab w:val="left" w:pos="3175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2" w:name="8"/>
      <w:bookmarkEnd w:id="12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2021/С Ф02-0009599</w:t>
      </w:r>
    </w:p>
    <w:p w:rsidR="001F55F6" w:rsidRPr="001F55F6" w:rsidP="001934FE" w14:paraId="6AD185A0" w14:textId="4AA6AFE2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254F5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4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254F5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254F5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5753A2" w14:paraId="3AFB026C" w14:textId="50B32759">
      <w:pPr>
        <w:pStyle w:val="Odjeljci"/>
        <w:tabs>
          <w:tab w:val="left" w:pos="1758"/>
        </w:tabs>
        <w:spacing w:before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6" w:name="11"/>
      <w:bookmarkEnd w:id="1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33140000</w:t>
      </w:r>
    </w:p>
    <w:p w:rsidR="001F55F6" w:rsidRPr="001F55F6" w:rsidP="001934FE" w14:paraId="5FF10A8D" w14:textId="6BA478B3">
      <w:pPr>
        <w:pStyle w:val="Odjeljci"/>
        <w:spacing w:before="120"/>
        <w:ind w:left="3544" w:hanging="3544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</w:t>
      </w:r>
      <w:r w:rsidRPr="001934FE"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 xml:space="preserve"> </w:t>
      </w:r>
      <w:r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>који се обуставља</w:t>
      </w: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:</w:t>
      </w:r>
      <w:r w:rsidR="001934FE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7" w:name="1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Стоматолошки материјал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8" w:name="2"/>
      <w:bookmarkEnd w:id="18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820.000,00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19" w:name="3"/>
      <w:bookmarkEnd w:id="19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1934FE" w:rsidP="001934FE" w14:paraId="3C53BC4E" w14:textId="746DFBD4">
      <w:pPr>
        <w:ind w:left="2268" w:hanging="226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ascii="Calibri" w:hAnsi="Calibri" w:cs="Calibri"/>
          <w:sz w:val="20"/>
          <w:szCs w:val="20"/>
        </w:rPr>
        <w:t>Правни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основ</w:t>
      </w:r>
      <w:r>
        <w:rPr>
          <w:rFonts w:ascii="Calibri" w:hAnsi="Calibri" w:cs="Calibri"/>
          <w:sz w:val="20"/>
          <w:szCs w:val="20"/>
        </w:rPr>
        <w:t xml:space="preserve"> за </w:t>
      </w:r>
      <w:r>
        <w:rPr>
          <w:rFonts w:ascii="Calibri" w:hAnsi="Calibri" w:cs="Calibri"/>
          <w:sz w:val="20"/>
          <w:szCs w:val="20"/>
        </w:rPr>
        <w:t>обуставу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</w:r>
      <w:bookmarkStart w:id="20" w:name="7"/>
      <w:bookmarkEnd w:id="20"/>
      <w:r w:rsidRPr="001934FE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Члан 147. став 1. тач. 8) - наручилац након прегледа и стручне оцене понуда утврди да су све понуде неприхватљиве</w:t>
      </w:r>
    </w:p>
    <w:p w:rsidR="001934FE" w:rsidRPr="00A9707B" w:rsidP="001F55F6" w14:paraId="7AE6C0DA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Набавка стоматолоског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ЈН 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1006/2021, 29.03.2021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1.515.000,00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Набавка стоматолоског материјала за нормално функционисање стоматолоског одељења установе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2021/С Ф02-0009599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31.03.2021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21.04.2021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Саша Радисављевић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Марина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Јелена Ћилерџић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Саша Перовић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Стоматолошки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820.000,00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21.04.2021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21.04.2021 12:17:38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Стоматолошки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НЕО YУ ДЕНТ ДОО НОВИ САД, Владике Ћирића, 27,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9-1404/21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19.4.2021. 10:27:11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ВЕТМЕТАЛ ДОО БЕОГРАД, САВСКА, 33 б, 11000, Београд (Савски Венац),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028-9/21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20.4.2021. 11:16:27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9</w:t>
                                <w:br/>
                                <w:t>Назив партије: Стоматолошки материјал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493596.40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592095.68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543099.80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651719.76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9</w:t>
                                <w:br/>
                                <w:t>Назив партије: Стоматолошки материјал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493596.40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592095.68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543099.80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651719.76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422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Стоматолошки материјал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493.596,40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592.095,68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накнадном провером установљено је да понуђач не поседује овлашћење за промет производа компаније Керр, већ да је дотављено овлашћење за промет производа компаније КеррХаwе.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накнадном провером установљено је да понуђач не поседује овлашћење за промет производа компаније Керр, већ да је дотављено овлашћење за промет производа компаније КеррХаwе.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543.099,80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651.719,76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Накнадном провером установљено је да Понуђач није доставио исправну документацију за :- у партији 9 за ставку 7-средство за заустављање крварења у гелу.   Материјал Доло Ендогел произвођача Превест је у достављеном решењу  Алимс-а регистровано као средство за ширење канала корена, а такође се то може уочити и увидом у извод из каталога који је доставиљен.</w:t>
                                <w:br/>
                                <w:t>-Такође, на мишљењу Хагер унд Wеркен произвођача налазе медикамент бочице-ставка 51,а како нисте приложили ни каталог ,а ни адекватно мишљење, не можемо да утврдимо истинитост Ваших навода.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Накнадном провером установљено је да Понуђач није доставио исправну документацију за :- у партији 9 за ставку 7-средство за заустављање крварења у гелу.   Материјал Доло Ендогел произвођача Превест је у достављеном решењу  Алимс-а регистровано као средство за ширење канала корена, а такође се то може уочити и увидом у извод из каталога који је доставиљен.</w:t>
                                <w:br/>
                                <w:t>-Такође, на мишљењу Хагер унд Wеркен произвођача налазе медикамент бочице-ставка 51,а како нисте приложили ни каталог ,а ни адекватно мишљење, не можемо да утврдимо истинитост Ваших навода.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нису испуњени захтеви и услови у вези са предметом набавке и техничким спецификацијама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Стоматолошки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Изабире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493.596,40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ВЕТМЕТАЛ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543.099,80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Понуђај је доставио благовремену и исправну понуду.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21" w:name="_Hlk32839505_0"/>
      <w:bookmarkStart w:id="22" w:name="1_0"/>
      <w:bookmarkEnd w:id="22"/>
      <w:r>
        <w:rPr>
          <w:rFonts w:ascii="Calibri" w:eastAsia="Calibri" w:hAnsi="Calibri" w:cs="Calibri"/>
          <w:w w:val="100"/>
        </w:rPr>
        <w:t>Ниједан понуђач није доставио ниједну исправну понуду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21"/>
      <w:bookmarkStart w:id="23" w:name="2_0"/>
      <w:bookmarkEnd w:id="2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4C4D17B1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934FE" w:rsidR="001934FE">
      <w:rPr>
        <w:caps/>
        <w:noProof/>
        <w:sz w:val="12"/>
        <w:szCs w:val="12"/>
        <w:lang w:val="hr-HR"/>
      </w:rPr>
      <w:t>ОДЛУКА О ОБУСТАВИ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47A47"/>
    <w:rsid w:val="00064642"/>
    <w:rsid w:val="00087A93"/>
    <w:rsid w:val="00092830"/>
    <w:rsid w:val="000A667E"/>
    <w:rsid w:val="000F6975"/>
    <w:rsid w:val="00165E99"/>
    <w:rsid w:val="001934FE"/>
    <w:rsid w:val="001B4006"/>
    <w:rsid w:val="001F55F6"/>
    <w:rsid w:val="002254F5"/>
    <w:rsid w:val="002B375A"/>
    <w:rsid w:val="002B5412"/>
    <w:rsid w:val="002E6AB7"/>
    <w:rsid w:val="00316569"/>
    <w:rsid w:val="003406EF"/>
    <w:rsid w:val="00342432"/>
    <w:rsid w:val="003753D5"/>
    <w:rsid w:val="00390B66"/>
    <w:rsid w:val="003F4A2A"/>
    <w:rsid w:val="00430FB5"/>
    <w:rsid w:val="00471857"/>
    <w:rsid w:val="0048470C"/>
    <w:rsid w:val="004D3A78"/>
    <w:rsid w:val="005349E8"/>
    <w:rsid w:val="00544D4B"/>
    <w:rsid w:val="00546F24"/>
    <w:rsid w:val="005753A2"/>
    <w:rsid w:val="005924E8"/>
    <w:rsid w:val="0059265A"/>
    <w:rsid w:val="005B6EAC"/>
    <w:rsid w:val="00666AE4"/>
    <w:rsid w:val="006A4384"/>
    <w:rsid w:val="006C28AA"/>
    <w:rsid w:val="007076D2"/>
    <w:rsid w:val="00723884"/>
    <w:rsid w:val="007500EB"/>
    <w:rsid w:val="007B33EC"/>
    <w:rsid w:val="008C5725"/>
    <w:rsid w:val="00934E20"/>
    <w:rsid w:val="00943D6F"/>
    <w:rsid w:val="00A338C8"/>
    <w:rsid w:val="00A9707B"/>
    <w:rsid w:val="00AA44B3"/>
    <w:rsid w:val="00AE028A"/>
    <w:rsid w:val="00B07D76"/>
    <w:rsid w:val="00B12B6B"/>
    <w:rsid w:val="00B36DFD"/>
    <w:rsid w:val="00B84A8C"/>
    <w:rsid w:val="00BE147A"/>
    <w:rsid w:val="00C4780E"/>
    <w:rsid w:val="00CB35CB"/>
    <w:rsid w:val="00D1225B"/>
    <w:rsid w:val="00D1691F"/>
    <w:rsid w:val="00D25CF6"/>
    <w:rsid w:val="00D4767B"/>
    <w:rsid w:val="00DE52D6"/>
    <w:rsid w:val="00DF4791"/>
    <w:rsid w:val="00EA7586"/>
    <w:rsid w:val="00F24FBF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OBR_OdlukaOObustavi.dotx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6</cp:revision>
  <dcterms:created xsi:type="dcterms:W3CDTF">2020-02-17T14:57:00Z</dcterms:created>
  <dcterms:modified xsi:type="dcterms:W3CDTF">2021-02-17T11:15:00Z</dcterms:modified>
</cp:coreProperties>
</file>