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8"/>
                    </w:rPr>
                    <w:t>ИЗВЕШТАЈ О ПОСТУПКУ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center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Датум креирања извештаја: 11.05.2023 08:12:31</w:t>
                  </w:r>
                </w:p>
              </w:tc>
            </w:tr>
          </w:tbl>
          <w:p/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ЈН 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1160/2022, 20.04.2022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4.702.000,00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Набавка неопходног санитетског и лабораторијског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2022/С Ф02-0015578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22.04.2022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0"/>
                    </w:rPr>
                    <w:t>10.05.2022 12:00:00</w:t>
                  </w:r>
                </w:p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Ивана Вулетић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 w:val="0"/>
                      <w:i w:val="0"/>
                      <w:color w:val="000000"/>
                      <w:sz w:val="20"/>
                    </w:rPr>
                    <w:t>Саша Радисављевић</w:t>
                  </w:r>
                </w:p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Calibri" w:eastAsia="Calibri" w:hAnsi="Calibri"/>
                      <w:b/>
                      <w:i w:val="0"/>
                      <w:color w:val="000000"/>
                      <w:sz w:val="24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92.400,00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мерење нивоа шећера у крви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231.000,00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214.830,00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300.300,00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Санитетски материјал за радиологију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408.100,00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38.500,00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1.062.600,00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146.300,00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19.250,00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292.600,00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Скалпел ножићи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11.550,00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Катетери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38.500,00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Шпатуле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38.500,00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121.270,00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53.900,00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42.350,00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11.550,00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154.000,00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269.500,00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77.000,00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215.600,00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377.300,00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Гел за УЗ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30.800,00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454.300,00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Датум и време отварања: 10.05.2022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 w:val="0"/>
                      <w:i w:val="0"/>
                      <w:color w:val="000000"/>
                      <w:sz w:val="20"/>
                    </w:rPr>
                    <w:t>Електронско отварање понуда завршено у: 10.05.2022 12:18:02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П-009040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6.5.2022. 14:48:41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Скалпел ножићи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Гел за УЗ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10.5.2022. 09:09:16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П-009040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6.5.2022. 14:48:41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БЕОГРАД, МИРИЈЕВСКИ БУЛЕВАР, 3, 11000, Београд (Палилула),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П-009040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6.5.2022. 14:48:41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Катетери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ДОО, Браће Југовића 7, 11102,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222/22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4.5.2022. 15:51:48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Санитетски материјал за радиологију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БЕОЛАСЕР ДОО БЕОГРАД, ТРГОВАЧКА, 16а, 11147, Београд (Чукарица),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0269-05-22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11:39:54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Шпатуле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10.5.2022. 09:01:30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10.5.2022. 09:03:16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357/22-17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ДОО, ТРСТЕЊАКОВА, 9,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6.5.2022. 11:03:29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СУПЕРЛАБ ДОО, Милутина Миланковића, 25, 11070, Београд (Нови Београд),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П22-103424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15:37:19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10.5.2022. 11:09:49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ДОО, Браће Југовића 7, 11102,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222/22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4.5.2022. 14:52:57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ind w:left="99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18"/>
                                </w:rPr>
                                <w:t>Приспели су делови понуде / пријаве који нису поднети путем Портала: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ДОО, ТРСТЕЊАКОВА, 9,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6.5.2022. 11:03:29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КИКИНДА, Краља Петра Првог, 114, 23300, Кикинда,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10.5.2022. 11:09:49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0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мерење нивоа шећера у крви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Дента БП Пхарм ДОО, Јужни булевар 19,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2882/22-1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28.4.2022. 10:05:58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ДОО, ТРСТЕЊАКОВА, 9,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484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5.5.2022. 12:10:34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ПХАРМА МААЦ ДОО БЕОГРАД, Макензијева 67,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42/22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16:15:15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АДОЦ Д.О.О. БЕОГРАД, МИЛОРАДА ЈОВАНОВИЋА, 11, 11147, Београд (Чукарица),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7007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10.5.2022. 08:35:22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МЕДИНИЦ ЕXПОРТ-ИМПОРТ ДОО БЕОГРАД, ДАНИЧАРЕВА, 57, 11000, Београд (Врачар),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241 од 28.04.2022.год.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10.5.2022. 11:53:27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АРРОWПАЦК ДОО, КРУЖНИ ПУТ, 36, 11309, Лештане,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22-039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5.5.2022. 08:10:33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357/22-23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17:41:42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ПРИЗМА ТРАДЕ ДОО НИШ, Светосавска, 17, 18000,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180/22 од 29.4.2022.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9.5.2022. 20:55:53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92" w:type="dxa"/>
            <w:shd w:val="clear" w:color="auto" w:fill="auto"/>
          </w:tcPr>
          <w:p>
            <w:pPr>
              <w:pStyle w:val="EmptyLayoutCell"/>
            </w:pPr>
          </w:p>
        </w:tc>
      </w:tr>
    </w:tbl>
    <w:p>
      <w:r>
        <w:br w:type="page"/>
      </w:r>
    </w:p>
    <w:p>
      <w:pPr>
        <w:pStyle w:val="EmptyLayoutCell"/>
      </w:pPr>
    </w:p>
    <w:tbl>
      <w:tblPr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И.В. системи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355262.25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403973.48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277961.25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314708.63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фактуре,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Скалпел ножићи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4939.00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5926.80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85348.00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102417.60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47806.50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53593.80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Фластери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365435.00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438522.00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Гел за УЗ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21888.75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26266.50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202510.00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222761.00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150575.00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165632.50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423825.00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466207.50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328650.00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361515.00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513775.00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616530.00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10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201827.00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242192.40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11</w:t>
                                <w:br/>
                                <w:t>Назив партије: Катетери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39259.00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43184.90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31532.30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34685.53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12</w:t>
                                <w:br/>
                                <w:t>Назив партије: Остали санитетски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314577.00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377492.40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13</w:t>
                                <w:br/>
                                <w:t>Назив партије: Санитетски материјал за радиологију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316250.00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14</w:t>
                                <w:br/>
                                <w:t>Назив партије: Шпатуле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21135.00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25362.00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15</w:t>
                                <w:br/>
                                <w:t>Назив партије: Папаницолау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69170.00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83004.00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16</w:t>
                                <w:br/>
                                <w:t>Назив партије: Навлака за вагиналну сонду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24444.00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17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16056.00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18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57375.00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68850.00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55215.00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66258.00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20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 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1060990.14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1247797.65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21</w:t>
                                <w:br/>
                                <w:t>Назив партије: Траке за мерење нивоа шећера у крви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АДОЦ Д.О.О.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рачуноводствене исправе.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154440.00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одложено,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Дента БП Пхарм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90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МЕДИНИЦ ЕXПОРТ-ИМПОРТ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ПХАРМА МААЦ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101280.00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111408.00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достављања исправне фактуре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23</w:t>
                                <w:br/>
                                <w:t>Назив партије: Траке за контролу стерилизације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преко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3451.20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24</w:t>
                                <w:br/>
                                <w:t>Назив партије: Фластери за декубит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145440.00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</w:t>
                                <w:br/>
                                <w:t>Назив партије: И.В. системи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355262.25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403973.48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277961.25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314708.63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фактуре,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</w:t>
                                <w:br/>
                                <w:t>Назив партије: Скалпел ножићи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4939.00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5926.80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3</w:t>
                                <w:br/>
                                <w:t>Назив партије: Траке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85348.00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102417.60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4</w:t>
                                <w:br/>
                                <w:t>Назив партије: Хируршки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47806.50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53593.80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5</w:t>
                                <w:br/>
                                <w:t>Назив партије: Фластери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365435.00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438522.00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6</w:t>
                                <w:br/>
                                <w:t>Назив партије: Гел за УЗ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21888.75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26266.50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7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202510.00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222761.00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150575.00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165632.50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8</w:t>
                                <w:br/>
                                <w:t>Назив партије: Шприцеви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423825.00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466207.50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Вирмански 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328650.00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361515.00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9</w:t>
                                <w:br/>
                                <w:t>Назив партије: Завојни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513775.00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616530.00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10</w:t>
                                <w:br/>
                                <w:t>Назив партије: Хемикалије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201827.00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242192.40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11</w:t>
                                <w:br/>
                                <w:t>Назив партије: Катетери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39259.00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43184.90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31532.30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34685.53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12</w:t>
                                <w:br/>
                                <w:t>Назив партије: Остали санитетски материјал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314577.00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377492.40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13</w:t>
                                <w:br/>
                                <w:t>Назив партије: Санитетски материјал за радиологију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316250.00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379500.00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пријема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14</w:t>
                                <w:br/>
                                <w:t>Назив партије: Шпатуле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21135.00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25362.00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15</w:t>
                                <w:br/>
                                <w:t>Назив партије: Папаницолау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69170.00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83004.00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16</w:t>
                                <w:br/>
                                <w:t>Назив партије: Навлака за вагиналну сонду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20370.00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24444.00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17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16056.00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18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229500.00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275400.00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57375.00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68850.00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55215.00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66258.00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20</w:t>
                                <w:br/>
                                <w:t>Назив партије: Материјал за лабораторију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 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1060990.14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1247797.65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уредно испостављене рачуноводствене исправе,уплатом на рачун привредног субјекта.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51000.00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испостављања фактуре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испостављење рачуноводствене исправе, уплатом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21</w:t>
                                <w:br/>
                                <w:t>Назив партије: Траке за мерење нивоа шећера у крви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АДОЦ Д.О.О.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198000.00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У року од 45 дана од дана уредно испостављене рачуноводствене исправе.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140400.00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154440.00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одложено, 45 дана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Дента БП Пхарм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138000.00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151800.00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90 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МЕДИНИЦ ЕXПОРТ-ИМПОРТ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254100.00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одложено,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ПХАРМА МААЦ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101280.00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111408.00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 од дана достављања исправне фактуре на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23</w:t>
                                <w:br/>
                                <w:t>Назив партије: Траке за контролу стерилизације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2380.00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преко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2876.00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3451.20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Број партије : 24</w:t>
                                <w:br/>
                                <w:t>Назив партије: Фластери за декубит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18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121200.00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145440.00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45 дана,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18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Fonts w:ascii="Arial" w:eastAsia="Arial" w:hAnsi="Arial"/>
                      <w:b/>
                      <w:i w:val="0"/>
                      <w:color w:val="000000"/>
                      <w:sz w:val="24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355.262,25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403.973,48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277.961,25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314.708,63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Скалпел ножићи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4.939,00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5.926,80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85.348,00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102.417,60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47.806,50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53.593,80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365.435,00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438.522,00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Гел за УЗ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21.888,75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26.266,50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202.510,00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222.761,00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150.575,00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165.632,50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423.825,00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466.207,50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328.650,00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361.515,00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513.775,00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616.530,00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201.827,00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242.192,40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Катетери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39.259,00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43.184,90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процењену вредност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31.532,30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34.685,53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314.577,00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377.492,40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Санитетски материјал за радиологију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316.250,00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379.500,00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Шпатуле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21.135,00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25.362,00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69.170,00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83.004,00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20.370,00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24.444,00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13.380,00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16.056,00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57.375,00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68.850,00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55.215,00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66.258,00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229.500,00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275.400,00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4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ЛАYОН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1.060.990,14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1.247.797,65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Напомена уз преглед понуде: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 је погрешно означио понуду за партију 19., као понуду за партију 20.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 је у оквиру ове партије поднео понуду за партију 19.иако је понуда за партију 19 исправна, након захтева ка понуђачу да покуша исправку понуде у систему, од понуђача је добијен одговор да је имао консултације са Управом за јавне набавке да то није могуће учинити и да је потребно донети одлуку о одбијању понуде за партију 19. наведеног понуђача.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/>
                                  <w:color w:val="000000"/>
                                  <w:sz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нису испуњени захтеви и услови у вези са предметом набавке и техничким спецификацијама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51.000,00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61.200,00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30.600,00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мерење нивоа шећера у крви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МЕДИНИЦ ЕXПОРТ-ИМПОРТ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231.000,00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254.100,00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140.400,00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154.440,00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Дента БП Пхарм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138.000,00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151.800,00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ПХАРМА МААЦ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101.280,00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111.408,00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АДОЦ Д.О.О.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180.000,00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198.000,00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2.876,00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3.451,20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2.380,00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2.856,00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121.200,00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145.440,00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/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И.В. системи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Понуде прелазе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Скалпел ножићи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4.939,00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85.348,00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Хируршки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47.806,50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понуде прелазе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Гел за УЗ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21.888,75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150.575,00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ФАРМАЛОГИСТ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202.510,00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Шприцеви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понуде прелазе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Завојни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понуде прелазе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Хемикалије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201.827,00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Катетери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31.532,30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Остали санитетски материјал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понуде прелазе износ процењене вредности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Санитетски материјал за радиологију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БЕОЛАСЕР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316.250,00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Шпатуле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21.135,00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Папаницолау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69.170,00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Навлака за вагиналну сонду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20.370,00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17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13.380,00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СУПЕРЛАБ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55.215,00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57.375,00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229.500,00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19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није достављена ниједна понуда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Материјал за лабораторију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ПРОМЕДИА ДОО  КИКИНДА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25.500,00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42.500,00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51.000,00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1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мерење нивоа шећера у крви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ПХАРМА МААЦ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101.280,00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Дента БП Пхарм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138.000,00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БЕОХЕМ-3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140.400,00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АДОЦ Д.О.О.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180.000,00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МЕДИНИЦ ЕXПОРТ-ИМПОРТ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231.000,00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Наставци за аутоматску пипету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није достављена ниједна понуда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Траке за контролу стерилизације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АРРОWПАЦК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2.380,00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2.876,00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Фластери за декубит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/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ПРЕДУЗЕЋЕ ПРИЗМА ТРАДЕ ДОО НИШ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Цена понуде: 121.200,00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 w:val="0"/>
                                  <w:i w:val="0"/>
                                  <w:color w:val="000000"/>
                                  <w:sz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i w:val="0"/>
                                  <w:color w:val="000000"/>
                                  <w:sz w:val="20"/>
                                </w:rPr>
                                <w:t>понуђач је доставио исправну и прихватљиву понуду</w:t>
                              </w:r>
                            </w:p>
                          </w:tc>
                        </w:tr>
                      </w:tbl>
                      <w:p/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pStyle w:val="EmptyLayoutCell"/>
                        </w:pPr>
                      </w:p>
                    </w:tc>
                  </w:tr>
                </w:tbl>
                <w:p/>
              </w:tc>
            </w:tr>
          </w:tbl>
          <w:p/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3" w:type="dxa"/>
            <w:shd w:val="clear" w:color="auto" w:fill="auto"/>
          </w:tcPr>
          <w:p>
            <w:pPr>
              <w:pStyle w:val="EmptyLayoutCell"/>
            </w:pPr>
          </w:p>
        </w:tc>
        <w:tc>
          <w:tcPr>
            <w:tcW w:w="179" w:type="dxa"/>
            <w:shd w:val="clear" w:color="auto" w:fill="auto"/>
          </w:tcPr>
          <w:p>
            <w:pPr>
              <w:pStyle w:val="EmptyLayoutCell"/>
            </w:pPr>
          </w:p>
        </w:tc>
      </w:tr>
    </w:tbl>
    <w:p/>
    <w:sectPr>
      <w:pgSz w:w="16837" w:h="11905" w:orient="landscape"/>
      <w:pgMar w:top="566" w:right="566" w:bottom="566" w:left="680" w:header="0" w:foo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0000"/>
  <w:revisionView w:comments="0" w:formatting="0" w:inkAnnotations="1" w:insDel="0" w:markup="0"/>
  <w:defaultTabStop w:val="720"/>
  <w:defaultTableStyle w:val="Normal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doNotEmbedSmartTags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Pr>
      <w:w w:val="85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